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836E71" w:rsidRPr="00836E71" w:rsidTr="003C4290">
        <w:tc>
          <w:tcPr>
            <w:tcW w:w="5069" w:type="dxa"/>
          </w:tcPr>
          <w:p w:rsidR="00836E71" w:rsidRPr="00836E71" w:rsidRDefault="00836E71" w:rsidP="00836E71">
            <w:pPr>
              <w:tabs>
                <w:tab w:val="left" w:pos="3696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069" w:type="dxa"/>
          </w:tcPr>
          <w:p w:rsidR="00836E71" w:rsidRPr="00836E71" w:rsidRDefault="00836E71" w:rsidP="003C4290">
            <w:pPr>
              <w:tabs>
                <w:tab w:val="left" w:pos="433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6E71" w:rsidRPr="00836E71" w:rsidRDefault="00836E71" w:rsidP="00836E71">
      <w:pPr>
        <w:tabs>
          <w:tab w:val="left" w:pos="4335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6E71" w:rsidRPr="00836E71" w:rsidRDefault="002467DD" w:rsidP="002467D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836E71"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проведенных торгах</w:t>
      </w:r>
    </w:p>
    <w:p w:rsidR="00836E71" w:rsidRPr="00836E71" w:rsidRDefault="00836E71" w:rsidP="00836E7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E71" w:rsidRPr="00836E71" w:rsidRDefault="00836E71" w:rsidP="00836E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ровского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Динского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извещает о том, что на аукционе по продаже земельных участков и на право заключения договор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аренды земельн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состоявшемся 04.02.2016 г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проданы следующие земельные участки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67DD" w:rsidRDefault="00836E71" w:rsidP="00836E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расположенный по адресу:  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раснодарский край, Динской район, ст.</w:t>
      </w:r>
      <w:bookmarkStart w:id="0" w:name="_GoBack"/>
      <w:bookmarkEnd w:id="0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Новотитаровская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Северная, 30,  площадью  1000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23:07:0201201:345,  разрешенное использование – для ведения личного подсобного хозяйства, категория  земель  - земли  населенных  пунктов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Победителем признана Паламарчук Т. А. (протокол № 3 лот 1 о результатах торгов по продаже земельного участка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04.02.2016 г.)</w:t>
      </w:r>
    </w:p>
    <w:p w:rsidR="002467DD" w:rsidRDefault="00836E71" w:rsidP="00836E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расположенный по адресу:    Краснодарский край, Динской район, ст.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Новотитаровская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Нахимова, 28,  площадью  1003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23:07:0201201:372,  разрешенное использование – для ведения личного подсобного хозяйства, категория  земель  - земли  населенных  пунктов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Победителем признан </w:t>
      </w:r>
      <w:proofErr w:type="spellStart"/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Шатских</w:t>
      </w:r>
      <w:proofErr w:type="spellEnd"/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В. (протокол № 3 лот 2 о результатах торгов 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земельного участка от 04.02. 2016 г.)</w:t>
      </w:r>
    </w:p>
    <w:p w:rsidR="002467DD" w:rsidRDefault="00836E71" w:rsidP="00836E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расположенный по адресу: Краснодарский край, Динской район, ст.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Новотитаровская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Северная, 32,  площадью  1000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23:07:0201201:346,  разрешенное использование – для ведения личного подсобного хозяйства, категория  земель  - земли  населенных  пунктов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Победителем признан Ефименко В. В. (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3 лот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торгов </w:t>
      </w:r>
      <w:r w:rsidR="002467DD"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467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земельного участка от 04.02. 2016 г.)</w:t>
      </w:r>
    </w:p>
    <w:p w:rsidR="00EA2FAA" w:rsidRDefault="00836E71" w:rsidP="00EA2F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расположенный по адресу:  Краснодарский край, Динской  район, х. Осечки, 79/9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2000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кадастровым номером 23:07:0201002:1796, разрешенное использование – отдельно стоящие усадебные жилые дома;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 категория  земель  - земли  населенных  пунктов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Победителем признан единственный участник – Сухопаров И. В.</w:t>
      </w:r>
      <w:r w:rsidR="00EA2FAA" w:rsidRP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(протокол № 3 лот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торгов </w:t>
      </w:r>
      <w:r w:rsidR="00EA2FAA"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земельного участка от 04.02. 2016 г.)</w:t>
      </w:r>
    </w:p>
    <w:p w:rsidR="00EA2FAA" w:rsidRDefault="00836E71" w:rsidP="00EA2F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расположенный по адресу:  Краснодарский край, Динской район, ст.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Новотитаровская</w:t>
      </w:r>
      <w:proofErr w:type="spell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Луначарского, 458а,  площадью 1477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23:07:0201003:106, разрешенное использование – для ведения личного подсобного хозяйства, категория  земель  - земли  населенных  пунктов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Победителем признан единственный участник 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Фролов П. А.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(протокол № 3 лот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торгов </w:t>
      </w:r>
      <w:r w:rsidR="00EA2FAA"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земельного участка от 04.02. 2016 г.)</w:t>
      </w:r>
    </w:p>
    <w:p w:rsidR="00EA2FAA" w:rsidRDefault="00EA2FAA" w:rsidP="00EA2F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заключения договора аренды земельного участка</w:t>
      </w:r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 Краснодарский край, Динской  район, ст. </w:t>
      </w:r>
      <w:proofErr w:type="spellStart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Новотитаровская</w:t>
      </w:r>
      <w:proofErr w:type="spellEnd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Тельма</w:t>
      </w:r>
      <w:r w:rsid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на, 30 В,  площадью </w:t>
      </w:r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209 </w:t>
      </w:r>
      <w:proofErr w:type="spellStart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кадастровым номером 23:07:0201160:61, разрешенное использование – аптека,  категория  земель  - земли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 пунктов. Победителем признан единственный участник Ткаченко А. С.</w:t>
      </w:r>
      <w:r w:rsidRP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(протокол № 3 лот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торгов 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земельного участка от 04.02. 2016 г.)</w:t>
      </w:r>
    </w:p>
    <w:p w:rsidR="00EA2FAA" w:rsidRDefault="00EA2FAA" w:rsidP="00EA2F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заключения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аренды земельного участка, </w:t>
      </w:r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 Краснодарский край, Динской  район, ст. </w:t>
      </w:r>
      <w:proofErr w:type="spellStart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Новотитаровская</w:t>
      </w:r>
      <w:proofErr w:type="spellEnd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Луначарского, 1/4,  площадью 6748 </w:t>
      </w:r>
      <w:proofErr w:type="spellStart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="00894960" w:rsidRPr="008949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23:07:0201246:66, разрешенное использование – для размещения объектов энергоснабжения, водоснабжения и канализации, транспорта, ремонтного хозяйства,  категория  земел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 - земли  населенных  пунктов. Победителем признан ООО «Коммунальник»</w:t>
      </w:r>
      <w:r w:rsidRPr="00EA2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(протокол № 3 лот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торгов 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земельного участка от 04.02. 2016 г.)</w:t>
      </w:r>
    </w:p>
    <w:p w:rsidR="00836E71" w:rsidRDefault="00836E71" w:rsidP="00836E71">
      <w:pPr>
        <w:tabs>
          <w:tab w:val="left" w:pos="9720"/>
        </w:tabs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FAA" w:rsidRPr="00836E71" w:rsidRDefault="00EA2FAA" w:rsidP="00836E71">
      <w:pPr>
        <w:tabs>
          <w:tab w:val="left" w:pos="9720"/>
        </w:tabs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E71" w:rsidRPr="00836E71" w:rsidRDefault="00836E71" w:rsidP="00836E71">
      <w:pPr>
        <w:tabs>
          <w:tab w:val="left" w:pos="9720"/>
        </w:tabs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E71" w:rsidRPr="00836E71" w:rsidRDefault="00836E71" w:rsidP="00836E71">
      <w:pPr>
        <w:tabs>
          <w:tab w:val="left" w:pos="9720"/>
        </w:tabs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Новотитаровского</w:t>
      </w:r>
      <w:proofErr w:type="spellEnd"/>
    </w:p>
    <w:p w:rsidR="00836E71" w:rsidRPr="00836E71" w:rsidRDefault="00836E71" w:rsidP="00836E71">
      <w:pPr>
        <w:tabs>
          <w:tab w:val="left" w:pos="9720"/>
        </w:tabs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E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С.К. </w:t>
      </w:r>
      <w:proofErr w:type="spellStart"/>
      <w:r w:rsidRPr="00836E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Кошман</w:t>
      </w:r>
      <w:proofErr w:type="spellEnd"/>
    </w:p>
    <w:p w:rsidR="00836E71" w:rsidRPr="00836E71" w:rsidRDefault="00836E71" w:rsidP="00836E71">
      <w:pPr>
        <w:tabs>
          <w:tab w:val="left" w:pos="9720"/>
        </w:tabs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5E7" w:rsidRPr="00836E71" w:rsidRDefault="003535E7">
      <w:pPr>
        <w:rPr>
          <w:rFonts w:ascii="Times New Roman" w:hAnsi="Times New Roman" w:cs="Times New Roman"/>
          <w:sz w:val="24"/>
          <w:szCs w:val="24"/>
        </w:rPr>
      </w:pPr>
    </w:p>
    <w:sectPr w:rsidR="003535E7" w:rsidRPr="00836E71" w:rsidSect="001E10F2">
      <w:headerReference w:type="default" r:id="rId7"/>
      <w:pgSz w:w="11906" w:h="16838"/>
      <w:pgMar w:top="568" w:right="42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833" w:rsidRDefault="002A5833">
      <w:pPr>
        <w:spacing w:after="0" w:line="240" w:lineRule="auto"/>
      </w:pPr>
      <w:r>
        <w:separator/>
      </w:r>
    </w:p>
  </w:endnote>
  <w:endnote w:type="continuationSeparator" w:id="0">
    <w:p w:rsidR="002A5833" w:rsidRDefault="002A5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833" w:rsidRDefault="002A5833">
      <w:pPr>
        <w:spacing w:after="0" w:line="240" w:lineRule="auto"/>
      </w:pPr>
      <w:r>
        <w:separator/>
      </w:r>
    </w:p>
  </w:footnote>
  <w:footnote w:type="continuationSeparator" w:id="0">
    <w:p w:rsidR="002A5833" w:rsidRDefault="002A5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8455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338F9" w:rsidRPr="007338F9" w:rsidRDefault="001E10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338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38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38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2FA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7338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38F9" w:rsidRDefault="002A58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71"/>
    <w:rsid w:val="00083404"/>
    <w:rsid w:val="001E10F2"/>
    <w:rsid w:val="002467DD"/>
    <w:rsid w:val="002A5833"/>
    <w:rsid w:val="003535E7"/>
    <w:rsid w:val="007F3218"/>
    <w:rsid w:val="00836E71"/>
    <w:rsid w:val="00894960"/>
    <w:rsid w:val="00B5015F"/>
    <w:rsid w:val="00EA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6E71"/>
  </w:style>
  <w:style w:type="table" w:styleId="a5">
    <w:name w:val="Table Grid"/>
    <w:basedOn w:val="a1"/>
    <w:uiPriority w:val="59"/>
    <w:rsid w:val="00836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6E71"/>
  </w:style>
  <w:style w:type="table" w:styleId="a5">
    <w:name w:val="Table Grid"/>
    <w:basedOn w:val="a1"/>
    <w:uiPriority w:val="59"/>
    <w:rsid w:val="00836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fin5</cp:lastModifiedBy>
  <cp:revision>4</cp:revision>
  <cp:lastPrinted>2016-02-07T08:11:00Z</cp:lastPrinted>
  <dcterms:created xsi:type="dcterms:W3CDTF">2016-02-07T07:50:00Z</dcterms:created>
  <dcterms:modified xsi:type="dcterms:W3CDTF">2016-02-07T08:31:00Z</dcterms:modified>
</cp:coreProperties>
</file>