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  <w:bookmarkStart w:id="0" w:name="_GoBack"/>
            <w:bookmarkEnd w:id="0"/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27A36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72BCC">
        <w:rPr>
          <w:rFonts w:ascii="Times New Roman" w:hAnsi="Times New Roman"/>
          <w:sz w:val="28"/>
          <w:szCs w:val="28"/>
        </w:rPr>
        <w:t>Противодействие коррупции</w:t>
      </w:r>
      <w:r w:rsidR="00B10674">
        <w:rPr>
          <w:rFonts w:ascii="Times New Roman" w:hAnsi="Times New Roman"/>
          <w:sz w:val="28"/>
          <w:szCs w:val="28"/>
        </w:rPr>
        <w:t xml:space="preserve">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 xml:space="preserve"> </w:t>
      </w:r>
    </w:p>
    <w:p w:rsidR="00650860" w:rsidRDefault="00650860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 w:rsidR="00672122">
        <w:rPr>
          <w:rFonts w:ascii="Times New Roman" w:hAnsi="Times New Roman"/>
          <w:sz w:val="28"/>
          <w:szCs w:val="28"/>
        </w:rPr>
        <w:t>7</w:t>
      </w:r>
      <w:r w:rsidRPr="00650860">
        <w:rPr>
          <w:rFonts w:ascii="Times New Roman" w:hAnsi="Times New Roman"/>
          <w:sz w:val="28"/>
          <w:szCs w:val="28"/>
        </w:rPr>
        <w:t xml:space="preserve"> го</w:t>
      </w:r>
      <w:r>
        <w:rPr>
          <w:rFonts w:ascii="Times New Roman" w:hAnsi="Times New Roman"/>
          <w:sz w:val="28"/>
          <w:szCs w:val="28"/>
        </w:rPr>
        <w:t>д</w:t>
      </w:r>
      <w:r w:rsidR="00427A36">
        <w:rPr>
          <w:rFonts w:ascii="Times New Roman" w:hAnsi="Times New Roman"/>
          <w:sz w:val="28"/>
          <w:szCs w:val="28"/>
        </w:rPr>
        <w:t xml:space="preserve"> </w:t>
      </w:r>
      <w:r w:rsidR="00E8082E">
        <w:rPr>
          <w:rFonts w:ascii="Times New Roman" w:hAnsi="Times New Roman"/>
          <w:sz w:val="28"/>
          <w:szCs w:val="28"/>
        </w:rPr>
        <w:t>3</w:t>
      </w:r>
      <w:r w:rsidR="00872875">
        <w:rPr>
          <w:rFonts w:ascii="Times New Roman" w:hAnsi="Times New Roman"/>
          <w:sz w:val="28"/>
          <w:szCs w:val="28"/>
        </w:rPr>
        <w:t xml:space="preserve">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32"/>
        <w:gridCol w:w="1632"/>
        <w:gridCol w:w="1224"/>
        <w:gridCol w:w="1777"/>
        <w:gridCol w:w="4538"/>
        <w:gridCol w:w="3686"/>
      </w:tblGrid>
      <w:tr w:rsidR="009472D0" w:rsidTr="009472D0">
        <w:trPr>
          <w:trHeight w:val="11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472D0" w:rsidRDefault="009472D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 w:rsidP="00923D27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</w:t>
            </w:r>
            <w:r w:rsidR="00923D27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472D0" w:rsidTr="009472D0">
        <w:trPr>
          <w:trHeight w:val="33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BC312D" w:rsidRDefault="009472D0">
            <w:pPr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BC312D" w:rsidRDefault="00BC312D">
            <w:pPr>
              <w:spacing w:line="216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  <w:r w:rsidR="009472D0" w:rsidRPr="00BC31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472D0" w:rsidTr="009472D0">
        <w:trPr>
          <w:trHeight w:val="54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BC312D" w:rsidP="004420BA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 w:rsidRPr="00BC312D">
              <w:rPr>
                <w:rFonts w:ascii="Times New Roman" w:hAnsi="Times New Roman" w:cs="Times New Roman"/>
                <w:sz w:val="24"/>
                <w:szCs w:val="24"/>
              </w:rPr>
              <w:t>Антикоррупционное просвещение населения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Мероприятие </w:t>
            </w:r>
          </w:p>
          <w:p w:rsidR="009472D0" w:rsidRDefault="007203E3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203E3">
              <w:rPr>
                <w:rFonts w:ascii="Times New Roman" w:hAnsi="Times New Roman"/>
                <w:sz w:val="16"/>
                <w:szCs w:val="16"/>
                <w:lang w:eastAsia="en-US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559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Pr="007203E3" w:rsidRDefault="003748B3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3748B3">
              <w:rPr>
                <w:rFonts w:ascii="Times New Roman" w:hAnsi="Times New Roman"/>
                <w:sz w:val="16"/>
                <w:szCs w:val="16"/>
                <w:lang w:eastAsia="en-US"/>
              </w:rPr>
              <w:t>Антикоррупционное просвещение населения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9472D0" w:rsidTr="009472D0">
        <w:trPr>
          <w:trHeight w:val="283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Pr="007203E3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3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431A8" w:rsidRPr="00EA4F1A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Примечание:</w:t>
      </w:r>
    </w:p>
    <w:p w:rsidR="004431A8" w:rsidRPr="00EA4F1A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EA4F1A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EA4F1A">
        <w:rPr>
          <w:rFonts w:ascii="Times New Roman" w:hAnsi="Times New Roman"/>
          <w:sz w:val="18"/>
          <w:szCs w:val="18"/>
          <w:shd w:val="clear" w:color="auto" w:fill="FFFFFF"/>
        </w:rPr>
        <w:t>а «бюджеты сельских поселений».</w:t>
      </w: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3748B3" w:rsidRDefault="003748B3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86460E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</w:t>
      </w:r>
    </w:p>
    <w:p w:rsidR="008728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C02D4">
        <w:rPr>
          <w:rFonts w:ascii="Times New Roman" w:hAnsi="Times New Roman" w:cs="Times New Roman"/>
          <w:b/>
          <w:sz w:val="28"/>
          <w:szCs w:val="28"/>
        </w:rPr>
        <w:t>7</w:t>
      </w:r>
      <w:r w:rsidRPr="002F2C75">
        <w:rPr>
          <w:rFonts w:ascii="Times New Roman" w:hAnsi="Times New Roman" w:cs="Times New Roman"/>
          <w:b/>
          <w:sz w:val="28"/>
          <w:szCs w:val="28"/>
        </w:rPr>
        <w:t>год</w:t>
      </w:r>
      <w:r w:rsidR="008646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082E">
        <w:rPr>
          <w:rFonts w:ascii="Times New Roman" w:hAnsi="Times New Roman" w:cs="Times New Roman"/>
          <w:b/>
          <w:sz w:val="28"/>
          <w:szCs w:val="28"/>
        </w:rPr>
        <w:t>3</w:t>
      </w:r>
      <w:r w:rsidR="00872875">
        <w:rPr>
          <w:rFonts w:ascii="Times New Roman" w:hAnsi="Times New Roman" w:cs="Times New Roman"/>
          <w:b/>
          <w:sz w:val="28"/>
          <w:szCs w:val="28"/>
        </w:rPr>
        <w:t xml:space="preserve">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86460E">
        <w:rPr>
          <w:rFonts w:ascii="Times New Roman" w:hAnsi="Times New Roman" w:cs="Times New Roman"/>
          <w:sz w:val="24"/>
          <w:szCs w:val="24"/>
        </w:rPr>
        <w:t>858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E275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E275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839B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 xml:space="preserve">Отметка о выполнении мероприятия  (выполнено, </w:t>
            </w:r>
            <w:proofErr w:type="gramEnd"/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не выполнено)**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005B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140438" w:rsidP="0014043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4247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140438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140438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 xml:space="preserve"> </w:t>
            </w:r>
            <w:r w:rsidR="00140438">
              <w:rPr>
                <w:rFonts w:ascii="Times New Roman" w:hAnsi="Times New Roman" w:cs="Times New Roman"/>
              </w:rPr>
              <w:t>50%</w:t>
            </w:r>
            <w:r w:rsidR="005912C8">
              <w:rPr>
                <w:rFonts w:ascii="Times New Roman" w:hAnsi="Times New Roman" w:cs="Times New Roman"/>
              </w:rPr>
              <w:t xml:space="preserve"> </w:t>
            </w:r>
            <w:r w:rsidRPr="008C388E"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Итого  по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005B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140438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140438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5912C8">
              <w:rPr>
                <w:rFonts w:ascii="Times New Roman" w:hAnsi="Times New Roman" w:cs="Times New Roman"/>
              </w:rPr>
              <w:t xml:space="preserve"> </w:t>
            </w:r>
            <w:r w:rsidR="00140438">
              <w:rPr>
                <w:rFonts w:ascii="Times New Roman" w:hAnsi="Times New Roman" w:cs="Times New Roman"/>
              </w:rPr>
              <w:t xml:space="preserve">50% </w:t>
            </w:r>
            <w:r w:rsidR="00140438" w:rsidRPr="008C388E">
              <w:rPr>
                <w:rFonts w:ascii="Times New Roman" w:hAnsi="Times New Roman" w:cs="Times New Roman"/>
              </w:rPr>
              <w:t>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 О.Н. Омельченко</w:t>
      </w:r>
    </w:p>
    <w:p w:rsidR="0086005B" w:rsidRP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875" w:rsidRPr="00534086" w:rsidRDefault="00872875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20E1" w:rsidRPr="00E1093B" w:rsidRDefault="00FA20E1" w:rsidP="00FA20E1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lastRenderedPageBreak/>
        <w:t>ОТЧЕТ</w:t>
      </w:r>
    </w:p>
    <w:p w:rsidR="00FA20E1" w:rsidRDefault="00FA20E1" w:rsidP="00FA20E1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Pr="00E109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FA20E1" w:rsidRDefault="00FA20E1" w:rsidP="00FA20E1">
      <w:pPr>
        <w:jc w:val="center"/>
        <w:rPr>
          <w:b/>
          <w:sz w:val="28"/>
          <w:szCs w:val="28"/>
        </w:rPr>
      </w:pPr>
      <w:r w:rsidRPr="008C388E">
        <w:rPr>
          <w:b/>
          <w:sz w:val="28"/>
          <w:szCs w:val="28"/>
        </w:rPr>
        <w:t>«</w:t>
      </w:r>
      <w:r w:rsidRPr="00E2759A">
        <w:rPr>
          <w:b/>
          <w:sz w:val="28"/>
          <w:szCs w:val="28"/>
        </w:rPr>
        <w:t>Противодействие коррупции в Новотитаровском сельском поселении</w:t>
      </w:r>
      <w:r w:rsidRPr="008C388E">
        <w:rPr>
          <w:b/>
          <w:sz w:val="28"/>
          <w:szCs w:val="28"/>
        </w:rPr>
        <w:t>», 201</w:t>
      </w:r>
      <w:r>
        <w:rPr>
          <w:b/>
          <w:sz w:val="28"/>
          <w:szCs w:val="28"/>
        </w:rPr>
        <w:t>7</w:t>
      </w:r>
      <w:r w:rsidRPr="008C388E">
        <w:rPr>
          <w:b/>
          <w:sz w:val="28"/>
          <w:szCs w:val="28"/>
        </w:rPr>
        <w:t>год</w:t>
      </w:r>
    </w:p>
    <w:p w:rsidR="00FA20E1" w:rsidRDefault="00E8082E" w:rsidP="00FA2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A20E1">
        <w:rPr>
          <w:b/>
          <w:sz w:val="28"/>
          <w:szCs w:val="28"/>
        </w:rPr>
        <w:t xml:space="preserve"> квартал</w:t>
      </w:r>
    </w:p>
    <w:p w:rsidR="00FA20E1" w:rsidRDefault="00FA20E1" w:rsidP="00FA20E1">
      <w:pPr>
        <w:pBdr>
          <w:top w:val="single" w:sz="12" w:space="1" w:color="auto"/>
          <w:bottom w:val="single" w:sz="12" w:space="2" w:color="auto"/>
        </w:pBdr>
        <w:jc w:val="center"/>
      </w:pPr>
      <w:r w:rsidRPr="00CB4605">
        <w:t xml:space="preserve">(наименование программы, срок действия, </w:t>
      </w:r>
    </w:p>
    <w:p w:rsidR="00FA20E1" w:rsidRDefault="00FA20E1" w:rsidP="00FA20E1">
      <w:pPr>
        <w:pBdr>
          <w:top w:val="single" w:sz="12" w:space="1" w:color="auto"/>
          <w:bottom w:val="single" w:sz="12" w:space="2" w:color="auto"/>
        </w:pBdr>
        <w:jc w:val="center"/>
      </w:pPr>
      <w:r w:rsidRPr="00E2759A">
        <w:t xml:space="preserve">Постановление </w:t>
      </w:r>
      <w:r w:rsidRPr="001C0525">
        <w:t>№ 858 от 25.10.2016</w:t>
      </w:r>
    </w:p>
    <w:p w:rsidR="00FA20E1" w:rsidRPr="00CB4605" w:rsidRDefault="00FA20E1" w:rsidP="00FA20E1">
      <w:pPr>
        <w:jc w:val="center"/>
      </w:pPr>
      <w:r w:rsidRPr="00CB4605">
        <w:t>реквизиты правого акта, которым утверждена программа)</w:t>
      </w:r>
    </w:p>
    <w:p w:rsidR="00FA20E1" w:rsidRDefault="00FA20E1" w:rsidP="00FA20E1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7"/>
        <w:gridCol w:w="1292"/>
        <w:gridCol w:w="2556"/>
        <w:gridCol w:w="2250"/>
        <w:gridCol w:w="60"/>
        <w:gridCol w:w="30"/>
        <w:gridCol w:w="30"/>
        <w:gridCol w:w="30"/>
        <w:gridCol w:w="15"/>
        <w:gridCol w:w="15"/>
        <w:gridCol w:w="15"/>
        <w:gridCol w:w="45"/>
        <w:gridCol w:w="15"/>
        <w:gridCol w:w="15"/>
        <w:gridCol w:w="2490"/>
        <w:gridCol w:w="26"/>
        <w:gridCol w:w="124"/>
        <w:gridCol w:w="15"/>
        <w:gridCol w:w="15"/>
        <w:gridCol w:w="15"/>
        <w:gridCol w:w="15"/>
        <w:gridCol w:w="15"/>
        <w:gridCol w:w="15"/>
        <w:gridCol w:w="15"/>
        <w:gridCol w:w="45"/>
        <w:gridCol w:w="3209"/>
      </w:tblGrid>
      <w:tr w:rsidR="00FA20E1" w:rsidRPr="00534086" w:rsidTr="00DC7D44">
        <w:trPr>
          <w:trHeight w:val="804"/>
        </w:trPr>
        <w:tc>
          <w:tcPr>
            <w:tcW w:w="2767" w:type="dxa"/>
          </w:tcPr>
          <w:p w:rsidR="00FA20E1" w:rsidRPr="00534086" w:rsidRDefault="00FA20E1" w:rsidP="00DC7D44">
            <w:pPr>
              <w:jc w:val="center"/>
            </w:pPr>
            <w:r w:rsidRPr="00534086">
              <w:t>Наименование показателя</w:t>
            </w:r>
          </w:p>
        </w:tc>
        <w:tc>
          <w:tcPr>
            <w:tcW w:w="1292" w:type="dxa"/>
          </w:tcPr>
          <w:p w:rsidR="00FA20E1" w:rsidRPr="00534086" w:rsidRDefault="00FA20E1" w:rsidP="00DC7D44">
            <w:pPr>
              <w:jc w:val="center"/>
            </w:pPr>
            <w:r w:rsidRPr="00534086">
              <w:t>Единица</w:t>
            </w:r>
          </w:p>
          <w:p w:rsidR="00FA20E1" w:rsidRPr="00534086" w:rsidRDefault="00FA20E1" w:rsidP="00DC7D44">
            <w:r w:rsidRPr="00534086">
              <w:t>измерения</w:t>
            </w:r>
          </w:p>
        </w:tc>
        <w:tc>
          <w:tcPr>
            <w:tcW w:w="2556" w:type="dxa"/>
          </w:tcPr>
          <w:p w:rsidR="00FA20E1" w:rsidRPr="00534086" w:rsidRDefault="00FA20E1" w:rsidP="00DC7D44">
            <w:pPr>
              <w:jc w:val="center"/>
            </w:pPr>
            <w:r w:rsidRPr="00534086">
              <w:t>Предусмотренное программой значение показателя на текущий год</w:t>
            </w:r>
          </w:p>
        </w:tc>
        <w:tc>
          <w:tcPr>
            <w:tcW w:w="2520" w:type="dxa"/>
            <w:gridSpan w:val="11"/>
          </w:tcPr>
          <w:p w:rsidR="00FA20E1" w:rsidRPr="00534086" w:rsidRDefault="00FA20E1" w:rsidP="00DC7D44">
            <w:pPr>
              <w:jc w:val="center"/>
            </w:pPr>
            <w:r w:rsidRPr="00534086">
              <w:t>Фактическое значение показателя на отчетную дату</w:t>
            </w:r>
          </w:p>
        </w:tc>
        <w:tc>
          <w:tcPr>
            <w:tcW w:w="2516" w:type="dxa"/>
            <w:gridSpan w:val="2"/>
          </w:tcPr>
          <w:p w:rsidR="00FA20E1" w:rsidRPr="00534086" w:rsidRDefault="00FA20E1" w:rsidP="00DC7D44">
            <w:pPr>
              <w:jc w:val="center"/>
            </w:pPr>
            <w:r w:rsidRPr="00534086">
              <w:t>Процент выполнения показателя, %</w:t>
            </w:r>
          </w:p>
          <w:p w:rsidR="00FA20E1" w:rsidRPr="00534086" w:rsidRDefault="00FA20E1" w:rsidP="00DC7D44">
            <w:pPr>
              <w:jc w:val="center"/>
            </w:pPr>
            <w:r w:rsidRPr="00534086">
              <w:t>5 = (4 : 3 * 100)</w:t>
            </w:r>
          </w:p>
        </w:tc>
        <w:tc>
          <w:tcPr>
            <w:tcW w:w="3483" w:type="dxa"/>
            <w:gridSpan w:val="10"/>
          </w:tcPr>
          <w:p w:rsidR="00FA20E1" w:rsidRPr="00534086" w:rsidRDefault="00FA20E1" w:rsidP="00DC7D44">
            <w:pPr>
              <w:jc w:val="center"/>
            </w:pPr>
            <w:r w:rsidRPr="00534086">
              <w:t>Примечание*</w:t>
            </w:r>
          </w:p>
        </w:tc>
      </w:tr>
      <w:tr w:rsidR="00FA20E1" w:rsidRPr="00534086" w:rsidTr="00DC7D44">
        <w:tc>
          <w:tcPr>
            <w:tcW w:w="2767" w:type="dxa"/>
          </w:tcPr>
          <w:p w:rsidR="00FA20E1" w:rsidRPr="00534086" w:rsidRDefault="00FA20E1" w:rsidP="00DC7D44">
            <w:pPr>
              <w:jc w:val="center"/>
            </w:pPr>
            <w:r w:rsidRPr="00534086">
              <w:t>1</w:t>
            </w:r>
          </w:p>
        </w:tc>
        <w:tc>
          <w:tcPr>
            <w:tcW w:w="1292" w:type="dxa"/>
          </w:tcPr>
          <w:p w:rsidR="00FA20E1" w:rsidRPr="00534086" w:rsidRDefault="00FA20E1" w:rsidP="00DC7D44">
            <w:pPr>
              <w:jc w:val="center"/>
            </w:pPr>
            <w:r w:rsidRPr="00534086">
              <w:t>2</w:t>
            </w:r>
          </w:p>
        </w:tc>
        <w:tc>
          <w:tcPr>
            <w:tcW w:w="2556" w:type="dxa"/>
          </w:tcPr>
          <w:p w:rsidR="00FA20E1" w:rsidRPr="00534086" w:rsidRDefault="00FA20E1" w:rsidP="00DC7D44">
            <w:pPr>
              <w:jc w:val="center"/>
            </w:pPr>
            <w:r w:rsidRPr="00534086">
              <w:t>3</w:t>
            </w:r>
          </w:p>
        </w:tc>
        <w:tc>
          <w:tcPr>
            <w:tcW w:w="2520" w:type="dxa"/>
            <w:gridSpan w:val="11"/>
          </w:tcPr>
          <w:p w:rsidR="00FA20E1" w:rsidRPr="00534086" w:rsidRDefault="00FA20E1" w:rsidP="00DC7D44">
            <w:pPr>
              <w:jc w:val="center"/>
            </w:pPr>
            <w:r w:rsidRPr="00534086">
              <w:t>4</w:t>
            </w:r>
          </w:p>
        </w:tc>
        <w:tc>
          <w:tcPr>
            <w:tcW w:w="2516" w:type="dxa"/>
            <w:gridSpan w:val="2"/>
          </w:tcPr>
          <w:p w:rsidR="00FA20E1" w:rsidRPr="00534086" w:rsidRDefault="00FA20E1" w:rsidP="00DC7D44">
            <w:pPr>
              <w:jc w:val="center"/>
            </w:pPr>
            <w:r w:rsidRPr="00534086">
              <w:t>5</w:t>
            </w:r>
          </w:p>
        </w:tc>
        <w:tc>
          <w:tcPr>
            <w:tcW w:w="3483" w:type="dxa"/>
            <w:gridSpan w:val="10"/>
          </w:tcPr>
          <w:p w:rsidR="00FA20E1" w:rsidRPr="00534086" w:rsidRDefault="00FA20E1" w:rsidP="00DC7D44">
            <w:pPr>
              <w:jc w:val="center"/>
            </w:pPr>
            <w:r w:rsidRPr="00534086">
              <w:t>6</w:t>
            </w:r>
          </w:p>
        </w:tc>
      </w:tr>
      <w:tr w:rsidR="00FA20E1" w:rsidRPr="00534086" w:rsidTr="00DC7D44">
        <w:tc>
          <w:tcPr>
            <w:tcW w:w="2767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 w:rsidRPr="00225801">
              <w:t>Целевой показатель</w:t>
            </w:r>
          </w:p>
        </w:tc>
        <w:tc>
          <w:tcPr>
            <w:tcW w:w="1292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%</w:t>
            </w:r>
          </w:p>
        </w:tc>
        <w:tc>
          <w:tcPr>
            <w:tcW w:w="2556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520" w:type="dxa"/>
            <w:gridSpan w:val="11"/>
            <w:shd w:val="clear" w:color="auto" w:fill="FFFF00"/>
          </w:tcPr>
          <w:p w:rsidR="00FA20E1" w:rsidRPr="00534086" w:rsidRDefault="00805E1C" w:rsidP="00DC7D44">
            <w:pPr>
              <w:jc w:val="center"/>
            </w:pPr>
            <w:r>
              <w:t>92</w:t>
            </w:r>
            <w:r w:rsidR="00FA20E1">
              <w:t>%</w:t>
            </w:r>
          </w:p>
        </w:tc>
        <w:tc>
          <w:tcPr>
            <w:tcW w:w="2516" w:type="dxa"/>
            <w:gridSpan w:val="2"/>
            <w:shd w:val="clear" w:color="auto" w:fill="FFFF00"/>
          </w:tcPr>
          <w:p w:rsidR="00FA20E1" w:rsidRPr="00534086" w:rsidRDefault="00805E1C" w:rsidP="00DC7D44">
            <w:pPr>
              <w:jc w:val="center"/>
            </w:pPr>
            <w:r>
              <w:t>92</w:t>
            </w:r>
            <w:r w:rsidR="00FA20E1">
              <w:t>%</w:t>
            </w:r>
          </w:p>
        </w:tc>
        <w:tc>
          <w:tcPr>
            <w:tcW w:w="3483" w:type="dxa"/>
            <w:gridSpan w:val="10"/>
            <w:shd w:val="clear" w:color="auto" w:fill="FFFF00"/>
          </w:tcPr>
          <w:p w:rsidR="00FA20E1" w:rsidRPr="00534086" w:rsidRDefault="00FA20E1" w:rsidP="00DC7D44">
            <w:pPr>
              <w:jc w:val="center"/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"/>
          <w:tblHeader/>
        </w:trPr>
        <w:tc>
          <w:tcPr>
            <w:tcW w:w="15134" w:type="dxa"/>
            <w:gridSpan w:val="26"/>
          </w:tcPr>
          <w:p w:rsidR="00FA20E1" w:rsidRPr="00020A5E" w:rsidRDefault="00FA20E1" w:rsidP="00DC7D44">
            <w:pPr>
              <w:rPr>
                <w:bCs/>
              </w:rPr>
            </w:pPr>
            <w:r w:rsidRPr="00020A5E">
              <w:t>Муниципальная программа «</w:t>
            </w:r>
            <w:r w:rsidRPr="00020A5E">
              <w:rPr>
                <w:bCs/>
              </w:rPr>
              <w:t>Противодействие коррупции в Новотитаровском сельском поселении</w:t>
            </w:r>
          </w:p>
          <w:p w:rsidR="00FA20E1" w:rsidRPr="00225801" w:rsidRDefault="00FA20E1" w:rsidP="00DC7D44">
            <w:r w:rsidRPr="00020A5E">
              <w:rPr>
                <w:bCs/>
              </w:rPr>
              <w:t xml:space="preserve"> Динского района на 2017 год</w:t>
            </w:r>
            <w:r w:rsidRPr="00020A5E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r w:rsidRPr="00225801">
              <w:t>Основные мероприятия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r w:rsidRPr="00225801">
              <w:rPr>
                <w:i/>
              </w:rPr>
              <w:t>Основное мероприятие</w:t>
            </w:r>
            <w:r w:rsidRPr="00225801">
              <w:t xml:space="preserve"> №1 «</w:t>
            </w:r>
            <w:r w:rsidRPr="00F52DF5">
              <w:t>Проведение антикоррупционной проверки муниципальных правовых актов и проект</w:t>
            </w:r>
            <w:r>
              <w:t>ов муниципальных правовых актов, в том числе проведение</w:t>
            </w:r>
            <w:r w:rsidRPr="00F52DF5">
              <w:t xml:space="preserve"> </w:t>
            </w:r>
            <w:r>
              <w:t>н</w:t>
            </w:r>
            <w:r w:rsidRPr="005C6B4F">
              <w:t>езависимой антикоррупционной экспертизы</w:t>
            </w:r>
            <w:r w:rsidRPr="00225801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r w:rsidRPr="00225801">
              <w:t>Цель:</w:t>
            </w:r>
            <w:r w:rsidRPr="00225801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предупреждени</w:t>
            </w:r>
            <w:r>
              <w:t>е</w:t>
            </w:r>
            <w:r w:rsidRPr="00753C43">
              <w:t xml:space="preserve"> коррупционных действий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"/>
          <w:tblHeader/>
        </w:trPr>
        <w:tc>
          <w:tcPr>
            <w:tcW w:w="15134" w:type="dxa"/>
            <w:gridSpan w:val="26"/>
          </w:tcPr>
          <w:p w:rsidR="00FA20E1" w:rsidRPr="00225801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225801">
              <w:t xml:space="preserve">Задача: </w:t>
            </w:r>
            <w:r w:rsidRPr="00753C43">
              <w:t xml:space="preserve">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753C43">
              <w:t>коррупциогенность</w:t>
            </w:r>
            <w:proofErr w:type="spellEnd"/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 w:rsidRPr="00225801">
              <w:t>Целевой показатель</w:t>
            </w:r>
          </w:p>
        </w:tc>
        <w:tc>
          <w:tcPr>
            <w:tcW w:w="1292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%</w:t>
            </w:r>
          </w:p>
        </w:tc>
        <w:tc>
          <w:tcPr>
            <w:tcW w:w="2556" w:type="dxa"/>
            <w:shd w:val="clear" w:color="auto" w:fill="FFFF00"/>
          </w:tcPr>
          <w:p w:rsidR="00FA20E1" w:rsidRPr="00534086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505" w:type="dxa"/>
            <w:gridSpan w:val="10"/>
            <w:shd w:val="clear" w:color="auto" w:fill="FFFF00"/>
            <w:vAlign w:val="center"/>
          </w:tcPr>
          <w:p w:rsidR="00FA20E1" w:rsidRPr="00225801" w:rsidRDefault="00E8082E" w:rsidP="00DC7D44">
            <w:pPr>
              <w:jc w:val="center"/>
            </w:pPr>
            <w:r>
              <w:t>75</w:t>
            </w:r>
            <w:r w:rsidR="00FA20E1">
              <w:t>%</w:t>
            </w:r>
          </w:p>
        </w:tc>
        <w:tc>
          <w:tcPr>
            <w:tcW w:w="2655" w:type="dxa"/>
            <w:gridSpan w:val="4"/>
            <w:shd w:val="clear" w:color="auto" w:fill="FFFF00"/>
            <w:vAlign w:val="center"/>
          </w:tcPr>
          <w:p w:rsidR="00FA20E1" w:rsidRPr="00225801" w:rsidRDefault="00E8082E" w:rsidP="00DC7D44">
            <w:pPr>
              <w:jc w:val="center"/>
            </w:pPr>
            <w:r>
              <w:t>75</w:t>
            </w:r>
            <w:r w:rsidR="00FA20E1">
              <w:t>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225801" w:rsidRDefault="00FA20E1" w:rsidP="00DC7D44">
            <w:pPr>
              <w:jc w:val="center"/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auto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rPr>
                <w:i/>
              </w:rPr>
              <w:t>Основное мероприятие</w:t>
            </w:r>
            <w:r w:rsidRPr="00EF097F">
              <w:t xml:space="preserve"> №</w:t>
            </w:r>
            <w:r>
              <w:t>2</w:t>
            </w:r>
            <w:r w:rsidRPr="00EF097F">
              <w:t xml:space="preserve"> «</w:t>
            </w:r>
            <w:r>
              <w:t>И</w:t>
            </w:r>
            <w:r w:rsidRPr="00F52DF5">
              <w:t>нформ</w:t>
            </w:r>
            <w:r>
              <w:t>ировани</w:t>
            </w:r>
            <w:r w:rsidRPr="00F52DF5">
              <w:t>е</w:t>
            </w:r>
            <w:r>
              <w:t xml:space="preserve"> н</w:t>
            </w:r>
            <w:r w:rsidRPr="00F52DF5">
              <w:t xml:space="preserve">а официальном сайте администрации </w:t>
            </w:r>
            <w:r>
              <w:t>Новотитаровского</w:t>
            </w:r>
            <w:r w:rsidRPr="00F52DF5">
              <w:t xml:space="preserve"> сельского поселения о ходе реализации Программы</w:t>
            </w:r>
            <w:r>
              <w:t xml:space="preserve"> о противодействии коррупции</w:t>
            </w:r>
            <w:r w:rsidRPr="00F52DF5">
              <w:t>, о фактах коррупции и принятых по ним мерам, о мероприятиях по противодействию коррупции со стороны администрации и правоохранительных органов</w:t>
            </w:r>
            <w:r w:rsidRPr="00EF097F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auto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>Цель:</w:t>
            </w:r>
            <w:r w:rsidRPr="00EF097F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защит</w:t>
            </w:r>
            <w:r>
              <w:t>а</w:t>
            </w:r>
            <w:r w:rsidRPr="00753C43">
              <w:t xml:space="preserve"> прав и законных интересов граждан, общества и государства от проявлений коррупции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auto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 xml:space="preserve">Задача: </w:t>
            </w:r>
            <w:r w:rsidRPr="00753C43">
              <w:t>содействие доступу граждан и организаций к информации о фактах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90" w:type="dxa"/>
            <w:gridSpan w:val="9"/>
            <w:shd w:val="clear" w:color="auto" w:fill="FFFF00"/>
            <w:vAlign w:val="center"/>
          </w:tcPr>
          <w:p w:rsidR="00FA20E1" w:rsidRPr="004810B3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700" w:type="dxa"/>
            <w:gridSpan w:val="7"/>
            <w:shd w:val="clear" w:color="auto" w:fill="FFFF00"/>
            <w:vAlign w:val="center"/>
          </w:tcPr>
          <w:p w:rsidR="00FA20E1" w:rsidRPr="004810B3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4810B3" w:rsidRDefault="00FA20E1" w:rsidP="00DC7D44">
            <w:pPr>
              <w:jc w:val="center"/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3</w:t>
            </w:r>
            <w:r w:rsidRPr="00225801">
              <w:t xml:space="preserve"> «</w:t>
            </w:r>
            <w:r w:rsidRPr="00A5778E">
              <w:t>Организация и проведение «круглых столов» для информирования предпринимателей, общественных  объединений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  <w:r w:rsidRPr="00225801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t>Цель:</w:t>
            </w:r>
            <w:r w:rsidRPr="00225801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предупреждени</w:t>
            </w:r>
            <w:r>
              <w:t>е</w:t>
            </w:r>
            <w:r w:rsidRPr="00753C43">
              <w:t xml:space="preserve"> коррупционных действий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t xml:space="preserve">Задача: </w:t>
            </w:r>
            <w:r>
              <w:t>и</w:t>
            </w:r>
            <w:r w:rsidRPr="00F52DF5">
              <w:t>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0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805" w:type="dxa"/>
            <w:gridSpan w:val="1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314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 xml:space="preserve">Основное </w:t>
            </w:r>
            <w:r w:rsidRPr="0091521A">
              <w:t>мероприятие</w:t>
            </w:r>
            <w:r w:rsidRPr="00225801">
              <w:t xml:space="preserve"> №</w:t>
            </w:r>
            <w:r>
              <w:t>4 «</w:t>
            </w:r>
            <w:r w:rsidRPr="00A5778E">
              <w:t>Проведение выборного и конкурсного замещения муниципальных должностей в соответствии с Федеральным законом от 2 марта 2007 г. №25-ФЗ «О муниципальной службе в Российской Федерации», законом Краснодарского края от 08.06.2007 г. №1244-КЗ «О муниципальной службе в Краснодарском крае»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 укрепление доверия граждан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доступность к поступлению на муниципальную</w:t>
            </w:r>
            <w:r>
              <w:t xml:space="preserve"> </w:t>
            </w:r>
            <w:r w:rsidRPr="00F52DF5">
              <w:t xml:space="preserve"> службу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lastRenderedPageBreak/>
              <w:t>Основное мероприятие</w:t>
            </w:r>
            <w:r w:rsidRPr="00225801">
              <w:t xml:space="preserve"> №</w:t>
            </w:r>
            <w:r>
              <w:t xml:space="preserve">5 </w:t>
            </w:r>
            <w:r w:rsidRPr="00F52DF5">
              <w:t>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Цель: </w:t>
            </w:r>
            <w:r w:rsidRPr="00F52DF5">
              <w:t>Недопущение протекционизма при замещении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формирование кадрового состава, несклонного к коррупционным действиям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0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790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6 </w:t>
            </w:r>
            <w:r w:rsidRPr="00F52DF5">
              <w:t>Создание и ведение резерва кадров на замещение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Цель: </w:t>
            </w:r>
            <w:r w:rsidRPr="00F52DF5">
              <w:t>Недопущение протекционизма при замещении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формирование кадрового состава, несклонного к коррупционным действиям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70" w:type="dxa"/>
            <w:gridSpan w:val="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850" w:type="dxa"/>
            <w:gridSpan w:val="1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299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7</w:t>
            </w:r>
            <w:r w:rsidRPr="00F52DF5">
              <w:t xml:space="preserve"> Обеспечение систематической постоянной ротации руководящих кадров в единой системе муниципальной службы. Обеспечение приоритетного назначения на руководящие должности лиц, находящихся в резерве на выдвижение, положительно зарекомендовавших себя в практической работе и проявивших организаторские способности. Исключение протекционизма. 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Цель: </w:t>
            </w:r>
            <w:r w:rsidRPr="00F52DF5">
              <w:t>Недопущение протекционизма при замещении должностей муниципальной службы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формирование кадрового состава, несклонного к коррупционным действиям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20" w:type="dxa"/>
            <w:gridSpan w:val="1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284" w:type="dxa"/>
            <w:gridSpan w:val="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8 </w:t>
            </w:r>
            <w:r w:rsidRPr="00F52DF5">
              <w:t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Формирование у служащих представления о несовместимости муниципальной службы с коррупционными правонарушениями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EF097F">
              <w:t xml:space="preserve"> </w:t>
            </w:r>
            <w:r>
              <w:t>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00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50" w:type="dxa"/>
            <w:gridSpan w:val="1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269" w:type="dxa"/>
            <w:gridSpan w:val="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9 </w:t>
            </w:r>
            <w:r w:rsidRPr="00F52DF5">
              <w:t>Размещение сведений о решениях по кадро</w:t>
            </w:r>
            <w:r>
              <w:t>вым вопросам в</w:t>
            </w:r>
            <w:r w:rsidRPr="00F52DF5">
              <w:t xml:space="preserve"> средствах массовой информации, официальном сайте муниципального образования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Формирование у служащих представления о несовместимости муниципальной службы с коррупционными правонарушениями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о</w:t>
            </w:r>
            <w:r w:rsidRPr="00F52DF5">
              <w:t>беспечение системы прозрачности при принятии решений по кадровым вопросам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90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299" w:type="dxa"/>
            <w:gridSpan w:val="5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10 </w:t>
            </w:r>
            <w:r w:rsidRPr="00F52DF5">
              <w:t>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Выявление сфер деятельности органов исполнительной власти с повышенным риском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15" w:type="dxa"/>
            <w:gridSpan w:val="6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75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895" w:type="dxa"/>
            <w:gridSpan w:val="16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75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209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11 </w:t>
            </w:r>
            <w:r w:rsidRPr="00F52DF5">
              <w:t>Проведение совещаний, заседаний рабочих групп с целью анализа факторов, создающих условия для возможных коррупционных проявлений в сферах деятельности органов местного самоуправления с повышенным риском коррупции, а также для прогноза схем коррупционных действий, подготовка рекомендаций по совершенствованию коррупционных механизмов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Подготовка методической базы для профилактических мероприятий антикоррупционной направленности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40" w:type="dxa"/>
            <w:gridSpan w:val="3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75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820" w:type="dxa"/>
            <w:gridSpan w:val="11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75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12</w:t>
            </w:r>
            <w:r w:rsidRPr="00F52DF5">
              <w:t xml:space="preserve"> Подготовка предложений и принятие решений по внедрению антикоррупционных механизмов в сферах деятельности органов местного самоуправления с повышенным риском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Подготовка методической базы для профилактических мероприятий антикоррупционной направленности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10" w:type="dxa"/>
            <w:gridSpan w:val="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50" w:type="dxa"/>
            <w:gridSpan w:val="1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lastRenderedPageBreak/>
              <w:t>Основное мероприятие</w:t>
            </w:r>
            <w:r w:rsidRPr="00225801">
              <w:t xml:space="preserve"> №</w:t>
            </w:r>
            <w:r>
              <w:t xml:space="preserve">13 </w:t>
            </w:r>
            <w:r w:rsidRPr="00F52DF5">
              <w:t>Проведение совещаний, заседаний, рабочих групп с целью анализа итогов, эффективности размещения муниципального заказа. Разработка методических  рекомендаций  по совершенствованию системы муниципальных закупок с целью устранения условий для возможных проявлений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совершенствовани</w:t>
            </w:r>
            <w:r>
              <w:t>е</w:t>
            </w:r>
            <w:r w:rsidRPr="00F52DF5">
              <w:t xml:space="preserve"> системы муниципальных закупок с целью устранения условий для возможных проявлений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F52DF5">
              <w:t xml:space="preserve"> 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250" w:type="dxa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75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940" w:type="dxa"/>
            <w:gridSpan w:val="15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75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14</w:t>
            </w:r>
            <w:r w:rsidRPr="00F52DF5">
              <w:t xml:space="preserve"> Направление информации в правоохранительные органы о совершении коррупционных правонарушений, влекущих уголовную и административную ответственность муниципальными служащими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</w:t>
            </w:r>
            <w:r>
              <w:t>п</w:t>
            </w:r>
            <w:r w:rsidRPr="00F52DF5">
              <w:t>овышение ответственности должностных лиц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10" w:type="dxa"/>
            <w:gridSpan w:val="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65" w:type="dxa"/>
            <w:gridSpan w:val="1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15</w:t>
            </w:r>
            <w:r w:rsidRPr="00F52DF5">
              <w:t xml:space="preserve"> Мониторинг применения административных регламентов исполнения муниципальных функций (предоставления муниципальных услуг) в соответствии с утвержденной методикой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>Цель:</w:t>
            </w:r>
            <w:r w:rsidRPr="00EF097F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>защит</w:t>
            </w:r>
            <w:r>
              <w:t>а</w:t>
            </w:r>
            <w:r w:rsidRPr="00753C43">
              <w:t xml:space="preserve"> прав и законных интересов граждан, общества и государства от проявлений коррупции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 xml:space="preserve">Задача: </w:t>
            </w:r>
            <w:r w:rsidRPr="00753C43">
              <w:t>содействие</w:t>
            </w:r>
            <w:r>
              <w:t xml:space="preserve"> доступу граждан и организаций в предоставлении муниципальных услуг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370" w:type="dxa"/>
            <w:gridSpan w:val="4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820" w:type="dxa"/>
            <w:gridSpan w:val="1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29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16 </w:t>
            </w:r>
            <w:r w:rsidRPr="00F52DF5">
              <w:t xml:space="preserve">Проведение заседаний комиссии по соблюдению требований к служебному поведению муниципальных служащих органов местного самоуправления </w:t>
            </w:r>
            <w:r>
              <w:t>Новотитаровского</w:t>
            </w:r>
            <w:r w:rsidRPr="00F52DF5">
              <w:t xml:space="preserve"> сельского поселения  и урегулированию 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F52DF5">
              <w:t xml:space="preserve"> </w:t>
            </w:r>
            <w:r>
              <w:t xml:space="preserve">Соблюдение требований, установленных </w:t>
            </w:r>
            <w:r w:rsidRPr="00F52DF5">
              <w:t>Федеральным законом от 25 декабря 2008 года № 273-ФЗ "О противодействии коррупции"</w:t>
            </w:r>
            <w:r>
              <w:t xml:space="preserve">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60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14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17 </w:t>
            </w:r>
            <w:r w:rsidRPr="00F52DF5"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Устранение условий для совершения действий коррупционного характера в органах местного самоуправления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 xml:space="preserve">Задача: </w:t>
            </w:r>
            <w:r w:rsidRPr="00F52DF5">
              <w:t>повышение квалификации</w:t>
            </w:r>
            <w:r>
              <w:t xml:space="preserve"> муниципальных служащих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30" w:type="dxa"/>
            <w:gridSpan w:val="7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580" w:type="dxa"/>
            <w:gridSpan w:val="5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509" w:type="dxa"/>
            <w:gridSpan w:val="11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18</w:t>
            </w:r>
            <w:r w:rsidRPr="00F52DF5">
              <w:t xml:space="preserve"> Принятие мер по повышению эффективности использования публичных слушаний,</w:t>
            </w:r>
            <w:r>
              <w:t xml:space="preserve"> </w:t>
            </w:r>
            <w:r w:rsidRPr="00F52DF5">
              <w:t xml:space="preserve">предусмотренных земельным </w:t>
            </w:r>
            <w:r>
              <w:t>з</w:t>
            </w:r>
            <w:r w:rsidRPr="00F52DF5">
              <w:t>аконодательством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F52DF5">
              <w:t xml:space="preserve"> Устранение условий для совершения действий коррупционного характера в органах местного самоуправления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с</w:t>
            </w:r>
            <w:r w:rsidRPr="007C71C1">
              <w:t>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19</w:t>
            </w:r>
            <w:r w:rsidRPr="0055668A">
              <w:t xml:space="preserve"> 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 Ф</w:t>
            </w:r>
            <w:r w:rsidRPr="007C71C1">
              <w:t>ормирование антикоррупционного общественного сознания, нетерпимости к проявлению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55668A">
              <w:t xml:space="preserve"> </w:t>
            </w:r>
            <w:r>
              <w:t>антикоррупционное</w:t>
            </w:r>
            <w:r w:rsidRPr="0055668A">
              <w:t xml:space="preserve"> </w:t>
            </w:r>
            <w:r>
              <w:t xml:space="preserve">просвещение </w:t>
            </w:r>
            <w:r w:rsidRPr="0055668A">
              <w:t>населения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50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730" w:type="dxa"/>
            <w:gridSpan w:val="7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5</w:t>
            </w:r>
            <w:r w:rsidR="00FA20E1">
              <w:rPr>
                <w:color w:val="00000A"/>
                <w:shd w:val="clear" w:color="auto" w:fill="FFFFFF"/>
              </w:rPr>
              <w:t>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 xml:space="preserve">20 </w:t>
            </w:r>
            <w:r w:rsidRPr="00720A7C"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обращении в целях склонения к совершению коррупционных правонарушений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720A7C">
              <w:t xml:space="preserve"> 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720A7C">
              <w:t xml:space="preserve"> соблюдени</w:t>
            </w:r>
            <w:r>
              <w:t>е</w:t>
            </w:r>
            <w:r w:rsidRPr="00720A7C">
              <w:t xml:space="preserve"> запретов, ограничений и требований, установленных в целях противодействия коррупции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30" w:type="dxa"/>
            <w:gridSpan w:val="7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44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lastRenderedPageBreak/>
              <w:t>Основное мероприятие</w:t>
            </w:r>
            <w:r w:rsidRPr="00225801">
              <w:t xml:space="preserve"> №</w:t>
            </w:r>
            <w:r>
              <w:t>21</w:t>
            </w:r>
            <w:r w:rsidRPr="00720A7C">
              <w:t xml:space="preserve"> Обеспечение выполнения требований законодательства о предотвращении и</w:t>
            </w:r>
            <w:r>
              <w:t xml:space="preserve"> </w:t>
            </w:r>
            <w:r w:rsidRPr="00720A7C">
              <w:t>урегулировании конфликта интересов на муниципальной службе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720A7C">
              <w:t xml:space="preserve"> 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720A7C">
              <w:t xml:space="preserve"> предотвращени</w:t>
            </w:r>
            <w:r>
              <w:t>е</w:t>
            </w:r>
            <w:r w:rsidRPr="00720A7C">
              <w:t xml:space="preserve"> и</w:t>
            </w:r>
            <w:r>
              <w:t xml:space="preserve"> </w:t>
            </w:r>
            <w:r w:rsidRPr="00720A7C">
              <w:t>урегулировани</w:t>
            </w:r>
            <w:r>
              <w:t xml:space="preserve">е </w:t>
            </w:r>
            <w:r w:rsidRPr="00720A7C">
              <w:t>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22</w:t>
            </w:r>
            <w:r w:rsidRPr="00720A7C">
              <w:t xml:space="preserve"> Осуществление контроля выявления случаев несоблюдения лицами, замещающими должности муниципальной службы, требований о предотвращении или урегулировании 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</w:t>
            </w:r>
            <w:r w:rsidRPr="00720A7C">
              <w:t xml:space="preserve"> 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</w:t>
            </w:r>
            <w:r w:rsidRPr="00720A7C">
              <w:t xml:space="preserve"> предотвращени</w:t>
            </w:r>
            <w:r>
              <w:t>е</w:t>
            </w:r>
            <w:r w:rsidRPr="00720A7C">
              <w:t xml:space="preserve"> и</w:t>
            </w:r>
            <w:r>
              <w:t xml:space="preserve"> </w:t>
            </w:r>
            <w:r w:rsidRPr="00720A7C">
              <w:t>урегулировани</w:t>
            </w:r>
            <w:r>
              <w:t xml:space="preserve">е </w:t>
            </w:r>
            <w:r w:rsidRPr="00720A7C">
              <w:t>конфликта интересов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t>100%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rPr>
                <w:i/>
              </w:rPr>
              <w:t>Основное мероприятие</w:t>
            </w:r>
            <w:r w:rsidRPr="00EF097F">
              <w:t xml:space="preserve"> №</w:t>
            </w:r>
            <w:r>
              <w:t>23</w:t>
            </w:r>
            <w:r w:rsidRPr="00EF097F">
              <w:t xml:space="preserve"> «</w:t>
            </w:r>
            <w:r w:rsidRPr="007C71C1">
              <w:t>Анализ деятельности в сфере закупок товаров, работ и услуг для муниципальных нужд</w:t>
            </w:r>
            <w:r w:rsidRPr="00EF097F">
              <w:t>»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>Цель:</w:t>
            </w:r>
            <w:r w:rsidRPr="00EF097F">
              <w:rPr>
                <w:color w:val="00000A"/>
                <w:shd w:val="clear" w:color="auto" w:fill="FFFFFF"/>
              </w:rPr>
              <w:t xml:space="preserve"> </w:t>
            </w:r>
            <w:r w:rsidRPr="00753C43">
              <w:t xml:space="preserve">защиты прав и законных интересов граждан, общества и государства от проявлений коррупции 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EF097F">
              <w:t xml:space="preserve">Задача: </w:t>
            </w:r>
            <w:r w:rsidRPr="007C71C1">
              <w:t>Создание условий, исключающих возможность коррупционного поведения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 xml:space="preserve">Целевой показатель 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75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2715" w:type="dxa"/>
            <w:gridSpan w:val="6"/>
            <w:shd w:val="clear" w:color="auto" w:fill="FFFF00"/>
            <w:vAlign w:val="center"/>
          </w:tcPr>
          <w:p w:rsidR="00FA20E1" w:rsidRPr="00EF097F" w:rsidRDefault="00E8082E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75</w:t>
            </w:r>
            <w:r w:rsidR="00FA20E1">
              <w:rPr>
                <w:color w:val="00000A"/>
                <w:shd w:val="clear" w:color="auto" w:fill="FFFFFF"/>
              </w:rPr>
              <w:t>%</w:t>
            </w:r>
          </w:p>
        </w:tc>
        <w:tc>
          <w:tcPr>
            <w:tcW w:w="3359" w:type="dxa"/>
            <w:gridSpan w:val="9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 w:rsidRPr="00225801">
              <w:rPr>
                <w:i/>
              </w:rPr>
              <w:t>Основное мероприятие</w:t>
            </w:r>
            <w:r w:rsidRPr="00225801">
              <w:t xml:space="preserve"> №</w:t>
            </w:r>
            <w:r>
              <w:t>24</w:t>
            </w:r>
            <w:r w:rsidRPr="00FD0221">
              <w:rPr>
                <w:color w:val="000000"/>
                <w:lang w:eastAsia="en-US"/>
              </w:rPr>
              <w:t xml:space="preserve"> </w:t>
            </w:r>
            <w:r w:rsidRPr="002A4D1F">
              <w:rPr>
                <w:color w:val="000000"/>
                <w:lang w:eastAsia="en-US"/>
              </w:rPr>
              <w:t>Проверка в установленном законодательством порядке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Цель: С</w:t>
            </w:r>
            <w:r w:rsidRPr="00E908BB">
              <w:t>овершенствование механизмов контроля за расходами и обращения в доход государства имущества, в отношении которого не представлено сведений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15134" w:type="dxa"/>
            <w:gridSpan w:val="26"/>
            <w:shd w:val="clear" w:color="auto" w:fill="FFFFFF"/>
          </w:tcPr>
          <w:p w:rsidR="00FA20E1" w:rsidRPr="00EF097F" w:rsidRDefault="00FA20E1" w:rsidP="00DC7D44">
            <w:pPr>
              <w:rPr>
                <w:color w:val="00000A"/>
                <w:shd w:val="clear" w:color="auto" w:fill="FFFFFF"/>
              </w:rPr>
            </w:pPr>
            <w:r>
              <w:t>Задача: предоставление достоверных сведений имущественного характера</w:t>
            </w:r>
          </w:p>
        </w:tc>
      </w:tr>
      <w:tr w:rsidR="00FA20E1" w:rsidRPr="00534086" w:rsidTr="00DC7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5"/>
          <w:tblHeader/>
        </w:trPr>
        <w:tc>
          <w:tcPr>
            <w:tcW w:w="2767" w:type="dxa"/>
            <w:shd w:val="clear" w:color="auto" w:fill="FFFF00"/>
          </w:tcPr>
          <w:p w:rsidR="00FA20E1" w:rsidRPr="00EF097F" w:rsidRDefault="00FA20E1" w:rsidP="00DC7D44">
            <w:pPr>
              <w:tabs>
                <w:tab w:val="left" w:pos="900"/>
                <w:tab w:val="left" w:pos="3780"/>
              </w:tabs>
              <w:suppressAutoHyphens/>
              <w:ind w:firstLine="34"/>
            </w:pPr>
            <w:r w:rsidRPr="00EF097F">
              <w:t>Целевой показатель</w:t>
            </w:r>
          </w:p>
        </w:tc>
        <w:tc>
          <w:tcPr>
            <w:tcW w:w="1292" w:type="dxa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</w:pPr>
            <w:r w:rsidRPr="00EF097F">
              <w:t xml:space="preserve">% </w:t>
            </w:r>
          </w:p>
        </w:tc>
        <w:tc>
          <w:tcPr>
            <w:tcW w:w="2556" w:type="dxa"/>
            <w:shd w:val="clear" w:color="auto" w:fill="FFFF00"/>
          </w:tcPr>
          <w:p w:rsidR="00FA20E1" w:rsidRPr="00EF097F" w:rsidRDefault="00FA20E1" w:rsidP="00DC7D44">
            <w:pPr>
              <w:jc w:val="center"/>
            </w:pPr>
            <w:r>
              <w:t>100%</w:t>
            </w:r>
          </w:p>
        </w:tc>
        <w:tc>
          <w:tcPr>
            <w:tcW w:w="2445" w:type="dxa"/>
            <w:gridSpan w:val="8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2820" w:type="dxa"/>
            <w:gridSpan w:val="13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  <w:r>
              <w:rPr>
                <w:color w:val="00000A"/>
                <w:shd w:val="clear" w:color="auto" w:fill="FFFFFF"/>
              </w:rPr>
              <w:t>100%</w:t>
            </w:r>
          </w:p>
        </w:tc>
        <w:tc>
          <w:tcPr>
            <w:tcW w:w="3254" w:type="dxa"/>
            <w:gridSpan w:val="2"/>
            <w:shd w:val="clear" w:color="auto" w:fill="FFFF00"/>
            <w:vAlign w:val="center"/>
          </w:tcPr>
          <w:p w:rsidR="00FA20E1" w:rsidRPr="00EF097F" w:rsidRDefault="00FA20E1" w:rsidP="00DC7D44">
            <w:pPr>
              <w:jc w:val="center"/>
              <w:rPr>
                <w:color w:val="00000A"/>
                <w:shd w:val="clear" w:color="auto" w:fill="FFFFFF"/>
              </w:rPr>
            </w:pPr>
          </w:p>
        </w:tc>
      </w:tr>
    </w:tbl>
    <w:p w:rsidR="00FA20E1" w:rsidRDefault="00FA20E1" w:rsidP="00FA20E1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A20E1" w:rsidRDefault="00FA20E1" w:rsidP="00FA20E1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A20E1" w:rsidRDefault="00FA20E1" w:rsidP="00FA20E1">
      <w:pPr>
        <w:ind w:firstLine="709"/>
      </w:pPr>
      <w:r w:rsidRPr="0083084F">
        <w:t xml:space="preserve">Примечание: </w:t>
      </w:r>
    </w:p>
    <w:p w:rsidR="00FA20E1" w:rsidRDefault="00FA20E1" w:rsidP="00FA20E1">
      <w:pPr>
        <w:ind w:firstLine="709"/>
      </w:pPr>
      <w:r w:rsidRPr="0083084F">
        <w:t xml:space="preserve">* - в таблице кратко указываются причины </w:t>
      </w:r>
      <w:proofErr w:type="gramStart"/>
      <w:r w:rsidRPr="0083084F">
        <w:t>не выполнения</w:t>
      </w:r>
      <w:proofErr w:type="gramEnd"/>
      <w:r w:rsidRPr="0083084F"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</w:t>
      </w:r>
      <w:proofErr w:type="gramStart"/>
      <w:r w:rsidRPr="0083084F">
        <w:t>не выполнения</w:t>
      </w:r>
      <w:proofErr w:type="gramEnd"/>
      <w:r w:rsidRPr="0083084F">
        <w:t xml:space="preserve"> принятых обязательств</w:t>
      </w:r>
      <w:r>
        <w:t>.</w:t>
      </w:r>
    </w:p>
    <w:p w:rsidR="00FA20E1" w:rsidRDefault="00FA20E1" w:rsidP="00FA20E1">
      <w:pPr>
        <w:ind w:firstLine="709"/>
      </w:pPr>
    </w:p>
    <w:p w:rsidR="00FA20E1" w:rsidRDefault="00FA20E1" w:rsidP="00FA20E1">
      <w:pPr>
        <w:ind w:firstLine="709"/>
      </w:pPr>
    </w:p>
    <w:p w:rsidR="00FA20E1" w:rsidRDefault="00FA20E1" w:rsidP="00FA20E1">
      <w:pPr>
        <w:ind w:firstLine="709"/>
      </w:pPr>
    </w:p>
    <w:p w:rsidR="00FA20E1" w:rsidRPr="00FA20E1" w:rsidRDefault="00FA20E1" w:rsidP="00FA20E1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FA20E1" w:rsidRPr="00FA20E1" w:rsidRDefault="00FA20E1" w:rsidP="00FA20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A20E1" w:rsidRPr="00FA20E1" w:rsidRDefault="00FA20E1" w:rsidP="00FA20E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         Начальник финансово-экономического отдела</w:t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</w:r>
      <w:r w:rsidRPr="00FA20E1"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FA20E1" w:rsidRDefault="00FA20E1" w:rsidP="00FA20E1">
      <w:pPr>
        <w:pStyle w:val="ConsPlusNormal"/>
        <w:widowControl/>
        <w:ind w:firstLine="426"/>
        <w:jc w:val="both"/>
        <w:rPr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1A8"/>
    <w:rsid w:val="00140438"/>
    <w:rsid w:val="001C0525"/>
    <w:rsid w:val="001D7E87"/>
    <w:rsid w:val="00287CE1"/>
    <w:rsid w:val="002F2C75"/>
    <w:rsid w:val="003748B3"/>
    <w:rsid w:val="00427A36"/>
    <w:rsid w:val="004420BA"/>
    <w:rsid w:val="00442472"/>
    <w:rsid w:val="004431A8"/>
    <w:rsid w:val="00472BCC"/>
    <w:rsid w:val="0056135C"/>
    <w:rsid w:val="00576A07"/>
    <w:rsid w:val="005912C8"/>
    <w:rsid w:val="005F0A8D"/>
    <w:rsid w:val="00606055"/>
    <w:rsid w:val="00650860"/>
    <w:rsid w:val="00664A7F"/>
    <w:rsid w:val="00672122"/>
    <w:rsid w:val="006F6C84"/>
    <w:rsid w:val="007203E3"/>
    <w:rsid w:val="00797AF7"/>
    <w:rsid w:val="00805E1C"/>
    <w:rsid w:val="0086005B"/>
    <w:rsid w:val="0086460E"/>
    <w:rsid w:val="00872875"/>
    <w:rsid w:val="008C388E"/>
    <w:rsid w:val="00923D27"/>
    <w:rsid w:val="009472D0"/>
    <w:rsid w:val="00951A9A"/>
    <w:rsid w:val="009657AE"/>
    <w:rsid w:val="00A42CC3"/>
    <w:rsid w:val="00AF0D37"/>
    <w:rsid w:val="00B10674"/>
    <w:rsid w:val="00B45494"/>
    <w:rsid w:val="00B567FE"/>
    <w:rsid w:val="00BC02D4"/>
    <w:rsid w:val="00BC312D"/>
    <w:rsid w:val="00C02377"/>
    <w:rsid w:val="00C315EF"/>
    <w:rsid w:val="00C35DB0"/>
    <w:rsid w:val="00C46ECF"/>
    <w:rsid w:val="00C84B90"/>
    <w:rsid w:val="00D16D9F"/>
    <w:rsid w:val="00E04848"/>
    <w:rsid w:val="00E2759A"/>
    <w:rsid w:val="00E8082E"/>
    <w:rsid w:val="00E839B0"/>
    <w:rsid w:val="00EA4F1A"/>
    <w:rsid w:val="00F03646"/>
    <w:rsid w:val="00FA20E1"/>
    <w:rsid w:val="00FC3796"/>
    <w:rsid w:val="00FE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2293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Оксана</cp:lastModifiedBy>
  <cp:revision>2</cp:revision>
  <cp:lastPrinted>2017-08-24T11:48:00Z</cp:lastPrinted>
  <dcterms:created xsi:type="dcterms:W3CDTF">2018-02-20T12:31:00Z</dcterms:created>
  <dcterms:modified xsi:type="dcterms:W3CDTF">2018-02-20T12:31:00Z</dcterms:modified>
</cp:coreProperties>
</file>